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6"/>
        <w:tblW w:w="10456" w:type="dxa"/>
        <w:tblLayout w:type="fixed"/>
        <w:tblLook w:val="0000" w:firstRow="0" w:lastRow="0" w:firstColumn="0" w:lastColumn="0" w:noHBand="0" w:noVBand="0"/>
      </w:tblPr>
      <w:tblGrid>
        <w:gridCol w:w="4077"/>
        <w:gridCol w:w="2118"/>
        <w:gridCol w:w="4261"/>
      </w:tblGrid>
      <w:tr w:rsidR="00F67C4F" w:rsidRPr="00CA4AC4" w:rsidTr="00D315EF">
        <w:trPr>
          <w:trHeight w:val="1277"/>
        </w:trPr>
        <w:tc>
          <w:tcPr>
            <w:tcW w:w="4077" w:type="dxa"/>
          </w:tcPr>
          <w:p w:rsidR="00F67C4F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</w:rPr>
            </w:pPr>
            <w:bookmarkStart w:id="0" w:name="_GoBack"/>
            <w:bookmarkEnd w:id="0"/>
          </w:p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</w:rPr>
            </w:pPr>
            <w:r w:rsidRPr="00CA4AC4">
              <w:rPr>
                <w:rFonts w:ascii="Tat Pragmatica" w:hAnsi="Tat Pragmatica"/>
                <w:caps/>
                <w:sz w:val="16"/>
                <w:szCs w:val="16"/>
              </w:rPr>
              <w:t>Татарстан Республикасы</w:t>
            </w:r>
          </w:p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sz w:val="16"/>
                <w:szCs w:val="16"/>
              </w:rPr>
            </w:pPr>
            <w:r w:rsidRPr="00CA4AC4">
              <w:rPr>
                <w:rFonts w:ascii="Tat Pragmatica" w:hAnsi="Tat Pragmatica"/>
                <w:sz w:val="16"/>
                <w:szCs w:val="16"/>
              </w:rPr>
              <w:t>М</w:t>
            </w:r>
            <w:r w:rsidRPr="00CA4AC4">
              <w:rPr>
                <w:rFonts w:ascii="Tat Pragmatica" w:hAnsi="Tat Pragmatica"/>
                <w:sz w:val="16"/>
                <w:szCs w:val="16"/>
                <w:lang w:val="tt-RU"/>
              </w:rPr>
              <w:t>Ә</w:t>
            </w:r>
            <w:r w:rsidRPr="00CA4AC4">
              <w:rPr>
                <w:rFonts w:ascii="Tat Pragmatica" w:hAnsi="Tat Pragmatica"/>
                <w:sz w:val="16"/>
                <w:szCs w:val="16"/>
              </w:rPr>
              <w:t xml:space="preserve">ГАРИФ </w:t>
            </w:r>
            <w:r w:rsidRPr="00CA4AC4">
              <w:rPr>
                <w:rFonts w:ascii="Tat Pragmatica" w:hAnsi="Tat Pragmatica"/>
                <w:sz w:val="16"/>
                <w:szCs w:val="16"/>
                <w:lang w:val="tt-RU"/>
              </w:rPr>
              <w:t>ҺӘМ ФӘН</w:t>
            </w:r>
            <w:r w:rsidRPr="00CA4AC4">
              <w:rPr>
                <w:b/>
                <w:sz w:val="16"/>
                <w:szCs w:val="16"/>
                <w:lang w:val="tt-RU"/>
              </w:rPr>
              <w:t xml:space="preserve"> </w:t>
            </w:r>
            <w:r w:rsidRPr="00CA4AC4">
              <w:rPr>
                <w:rFonts w:ascii="Tat Pragmatica" w:hAnsi="Tat Pragmatica"/>
                <w:sz w:val="16"/>
                <w:szCs w:val="16"/>
                <w:lang w:val="tt-RU"/>
              </w:rPr>
              <w:t xml:space="preserve"> </w:t>
            </w:r>
            <w:r w:rsidRPr="00CA4AC4">
              <w:rPr>
                <w:rFonts w:ascii="Tat Pragmatica" w:hAnsi="Tat Pragmatica"/>
                <w:sz w:val="16"/>
                <w:szCs w:val="16"/>
              </w:rPr>
              <w:t>МИНИСТРЛЫГЫ</w:t>
            </w:r>
          </w:p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  <w:lang w:val="tt-RU"/>
              </w:rPr>
            </w:pPr>
            <w:r w:rsidRPr="00CA4AC4">
              <w:rPr>
                <w:rFonts w:ascii="Tat Pragmatica" w:hAnsi="Tat Pragmatica"/>
                <w:caps/>
                <w:sz w:val="16"/>
                <w:szCs w:val="16"/>
                <w:lang w:val="tt-RU"/>
              </w:rPr>
              <w:t>ТАТАРСТАН РЕСПУБЛИКАСЫ</w:t>
            </w:r>
          </w:p>
          <w:p w:rsidR="00F67C4F" w:rsidRPr="00552988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  <w:lang w:val="tt-RU"/>
              </w:rPr>
            </w:pPr>
            <w:r w:rsidRPr="00CA4AC4">
              <w:rPr>
                <w:rFonts w:ascii="Tat Pragmatica" w:hAnsi="Tat Pragmatica"/>
                <w:caps/>
                <w:sz w:val="16"/>
                <w:szCs w:val="16"/>
                <w:lang w:val="tt-RU"/>
              </w:rPr>
              <w:t>Бөгелмә МУНИЦИПАЛЬ РАЙОНЫ</w:t>
            </w:r>
            <w:r>
              <w:rPr>
                <w:rFonts w:ascii="Tat Pragmatica" w:hAnsi="Tat Pragmatica"/>
                <w:caps/>
                <w:sz w:val="16"/>
                <w:szCs w:val="16"/>
                <w:lang w:val="tt-RU"/>
              </w:rPr>
              <w:t xml:space="preserve"> СОВЕТЛАР СОЮЗЫ ГЕРОЕ В.А.МЕДНОНОГОВ ИСЕМЕНДәге ЯҢА АЛЕКСАНДРОВКА БАШЛАНГЫЧ  ГОМУМИ БЕЛЕМ БИРҮ МӘКТӘБЕ   ГОМУМИ БЕЛЕМ БИРҮ МУНИ</w:t>
            </w:r>
            <w:r w:rsidRPr="00254693">
              <w:rPr>
                <w:rFonts w:ascii="Tat Pragmatica" w:hAnsi="Tat Pragmatica"/>
                <w:caps/>
                <w:sz w:val="16"/>
                <w:szCs w:val="16"/>
                <w:lang w:val="tt-RU"/>
              </w:rPr>
              <w:t>Ц</w:t>
            </w:r>
            <w:r>
              <w:rPr>
                <w:rFonts w:ascii="Tat Pragmatica" w:hAnsi="Tat Pragmatica"/>
                <w:caps/>
                <w:sz w:val="16"/>
                <w:szCs w:val="16"/>
                <w:lang w:val="tt-RU"/>
              </w:rPr>
              <w:t>ИПАЛь БЮД</w:t>
            </w:r>
            <w:r w:rsidRPr="00552988">
              <w:rPr>
                <w:rFonts w:ascii="Tat Pragmatica" w:hAnsi="Tat Pragmatica"/>
                <w:caps/>
                <w:sz w:val="16"/>
                <w:szCs w:val="16"/>
                <w:lang w:val="tt-RU"/>
              </w:rPr>
              <w:t>Ж</w:t>
            </w:r>
            <w:r>
              <w:rPr>
                <w:rFonts w:ascii="Tat Pragmatica" w:hAnsi="Tat Pragmatica"/>
                <w:caps/>
                <w:sz w:val="16"/>
                <w:szCs w:val="16"/>
                <w:lang w:val="tt-RU"/>
              </w:rPr>
              <w:t>ЕТ УЧЕРЕ</w:t>
            </w:r>
            <w:r w:rsidRPr="00552988">
              <w:rPr>
                <w:rFonts w:ascii="Tat Pragmatica" w:hAnsi="Tat Pragmatica"/>
                <w:caps/>
                <w:sz w:val="16"/>
                <w:szCs w:val="16"/>
                <w:lang w:val="tt-RU"/>
              </w:rPr>
              <w:t>ЖДЕНИЕСЕ</w:t>
            </w:r>
          </w:p>
          <w:p w:rsidR="00F67C4F" w:rsidRPr="00A77061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  <w:lang w:val="tt-RU"/>
              </w:rPr>
            </w:pPr>
          </w:p>
        </w:tc>
        <w:tc>
          <w:tcPr>
            <w:tcW w:w="2118" w:type="dxa"/>
          </w:tcPr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8"/>
              </w:rPr>
            </w:pPr>
            <w:r>
              <w:rPr>
                <w:rFonts w:ascii="Tat Pragmatica" w:hAnsi="Tat Pragmatica"/>
                <w:caps/>
                <w:noProof/>
                <w:sz w:val="18"/>
                <w:lang w:eastAsia="ru-RU"/>
              </w:rPr>
              <w:drawing>
                <wp:inline distT="0" distB="0" distL="0" distR="0" wp14:anchorId="7BFF5875" wp14:editId="0DF187FA">
                  <wp:extent cx="942975" cy="942975"/>
                  <wp:effectExtent l="19050" t="0" r="9525" b="0"/>
                  <wp:docPr id="5" name="Рисунок 5" descr="D:\Мои документы\Мои рисунки\РТ и РФ\g433_tatarsta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Мои рисунки\РТ и РФ\g433_tatarsta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F67C4F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</w:rPr>
            </w:pPr>
          </w:p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</w:rPr>
            </w:pPr>
            <w:r w:rsidRPr="00CA4AC4">
              <w:rPr>
                <w:rFonts w:ascii="Tat Pragmatica" w:hAnsi="Tat Pragmatica"/>
                <w:caps/>
                <w:sz w:val="16"/>
                <w:szCs w:val="16"/>
              </w:rPr>
              <w:t>МИНИСТЕРСТВО ОБРАЗОВАНИЯ и науки</w:t>
            </w:r>
          </w:p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</w:rPr>
            </w:pPr>
            <w:r w:rsidRPr="00CA4AC4">
              <w:rPr>
                <w:rFonts w:ascii="Tat Pragmatica" w:hAnsi="Tat Pragmatica"/>
                <w:caps/>
                <w:sz w:val="16"/>
                <w:szCs w:val="16"/>
              </w:rPr>
              <w:t>РЕСПУБЛИКи ТАТАРСТАН</w:t>
            </w:r>
          </w:p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</w:rPr>
            </w:pPr>
            <w:r w:rsidRPr="00CA4AC4">
              <w:rPr>
                <w:rFonts w:ascii="Tat Pragmatica" w:hAnsi="Tat Pragmatica"/>
                <w:caps/>
                <w:sz w:val="16"/>
                <w:szCs w:val="16"/>
              </w:rPr>
              <w:t>МУНИЦИПАЛЬНОЕ</w:t>
            </w:r>
            <w:r>
              <w:rPr>
                <w:rFonts w:ascii="Tat Pragmatica" w:hAnsi="Tat Pragmatica"/>
                <w:caps/>
                <w:sz w:val="16"/>
                <w:szCs w:val="16"/>
              </w:rPr>
              <w:t xml:space="preserve"> Бюджетное</w:t>
            </w:r>
            <w:r w:rsidRPr="00CA4AC4">
              <w:rPr>
                <w:rFonts w:ascii="Tat Pragmatica" w:hAnsi="Tat Pragmatica"/>
                <w:caps/>
                <w:sz w:val="16"/>
                <w:szCs w:val="16"/>
              </w:rPr>
              <w:t xml:space="preserve"> общеОБРАЗОВАТЕЛЬНОЕ УЧРЕЖДЕНИЕ</w:t>
            </w:r>
          </w:p>
          <w:p w:rsidR="00F67C4F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</w:rPr>
            </w:pPr>
            <w:r>
              <w:rPr>
                <w:rFonts w:ascii="Tat Pragmatica" w:hAnsi="Tat Pragmatica"/>
                <w:caps/>
                <w:sz w:val="16"/>
                <w:szCs w:val="16"/>
              </w:rPr>
              <w:t>НОВОАЛЕКСАНДРОВСКАЯ НАЧАЛЬНАЯ ОБЩЕОБРАЗОВАТЕЛЬНАЯ ШКОЛА ИМЕНИ ГЕРОЯ СОВЕТСКОГО СОЮЗА  в.А.МЕДНОНОГОВА</w:t>
            </w:r>
          </w:p>
          <w:p w:rsidR="00F67C4F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</w:rPr>
            </w:pPr>
            <w:r w:rsidRPr="00CA4AC4">
              <w:rPr>
                <w:rFonts w:ascii="Tat Pragmatica" w:hAnsi="Tat Pragmatica"/>
                <w:caps/>
                <w:sz w:val="16"/>
                <w:szCs w:val="16"/>
              </w:rPr>
              <w:t xml:space="preserve">Бугульминского муниципального района </w:t>
            </w:r>
          </w:p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  <w:sz w:val="16"/>
                <w:szCs w:val="16"/>
              </w:rPr>
            </w:pPr>
            <w:r>
              <w:rPr>
                <w:rFonts w:ascii="Tat Pragmatica" w:hAnsi="Tat Pragmatica"/>
                <w:caps/>
                <w:sz w:val="16"/>
                <w:szCs w:val="16"/>
              </w:rPr>
              <w:t>Республики Татарстан</w:t>
            </w:r>
          </w:p>
        </w:tc>
      </w:tr>
      <w:tr w:rsidR="00F67C4F" w:rsidRPr="00CA4AC4" w:rsidTr="00D315EF">
        <w:trPr>
          <w:trHeight w:val="100"/>
        </w:trPr>
        <w:tc>
          <w:tcPr>
            <w:tcW w:w="4077" w:type="dxa"/>
          </w:tcPr>
          <w:p w:rsidR="00F67C4F" w:rsidRPr="00CA4AC4" w:rsidRDefault="00F67C4F" w:rsidP="00D315EF">
            <w:pPr>
              <w:spacing w:after="0" w:line="240" w:lineRule="auto"/>
              <w:rPr>
                <w:rFonts w:ascii="Tat Pragmatica" w:hAnsi="Tat Pragmatica"/>
                <w:caps/>
                <w:lang w:val="tt-RU"/>
              </w:rPr>
            </w:pPr>
          </w:p>
        </w:tc>
        <w:tc>
          <w:tcPr>
            <w:tcW w:w="2118" w:type="dxa"/>
          </w:tcPr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</w:rPr>
            </w:pPr>
          </w:p>
        </w:tc>
        <w:tc>
          <w:tcPr>
            <w:tcW w:w="4261" w:type="dxa"/>
          </w:tcPr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caps/>
              </w:rPr>
            </w:pPr>
          </w:p>
        </w:tc>
      </w:tr>
      <w:tr w:rsidR="00F67C4F" w:rsidRPr="00CA4AC4" w:rsidTr="00D315EF">
        <w:trPr>
          <w:trHeight w:val="90"/>
        </w:trPr>
        <w:tc>
          <w:tcPr>
            <w:tcW w:w="4077" w:type="dxa"/>
            <w:tcBorders>
              <w:top w:val="single" w:sz="4" w:space="0" w:color="auto"/>
            </w:tcBorders>
          </w:tcPr>
          <w:p w:rsidR="00F67C4F" w:rsidRPr="00CA4AC4" w:rsidRDefault="00F67C4F" w:rsidP="00D315EF">
            <w:pPr>
              <w:spacing w:after="0" w:line="240" w:lineRule="auto"/>
              <w:rPr>
                <w:rFonts w:ascii="Tat Pragmatica" w:hAnsi="Tat Pragmatica"/>
                <w:caps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</w:tcPr>
          <w:p w:rsidR="00F67C4F" w:rsidRPr="00CA4AC4" w:rsidRDefault="00F67C4F" w:rsidP="00D315EF">
            <w:pPr>
              <w:spacing w:after="0" w:line="240" w:lineRule="auto"/>
              <w:rPr>
                <w:rFonts w:ascii="Tat Pragmatica" w:hAnsi="Tat Pragmatica"/>
                <w:caps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F67C4F" w:rsidRPr="00CA4AC4" w:rsidRDefault="00F67C4F" w:rsidP="00D315EF">
            <w:pPr>
              <w:spacing w:after="0" w:line="240" w:lineRule="auto"/>
              <w:rPr>
                <w:rFonts w:ascii="Tat Pragmatica" w:hAnsi="Tat Pragmatica"/>
                <w:caps/>
              </w:rPr>
            </w:pPr>
          </w:p>
        </w:tc>
      </w:tr>
      <w:tr w:rsidR="00F67C4F" w:rsidRPr="00CA4AC4" w:rsidTr="00D315EF">
        <w:trPr>
          <w:trHeight w:val="1227"/>
        </w:trPr>
        <w:tc>
          <w:tcPr>
            <w:tcW w:w="4077" w:type="dxa"/>
          </w:tcPr>
          <w:p w:rsidR="00F67C4F" w:rsidRPr="00C9244E" w:rsidRDefault="00F67C4F" w:rsidP="00D315EF">
            <w:pPr>
              <w:pStyle w:val="a6"/>
              <w:jc w:val="left"/>
              <w:rPr>
                <w:sz w:val="16"/>
                <w:lang w:val="tt-RU"/>
              </w:rPr>
            </w:pPr>
            <w:r>
              <w:rPr>
                <w:sz w:val="16"/>
              </w:rPr>
              <w:t>423220,РТ, Б</w:t>
            </w:r>
            <w:r>
              <w:rPr>
                <w:sz w:val="16"/>
                <w:lang w:val="tt-RU"/>
              </w:rPr>
              <w:t>ө</w:t>
            </w:r>
            <w:r>
              <w:rPr>
                <w:sz w:val="16"/>
              </w:rPr>
              <w:t>гелм</w:t>
            </w:r>
            <w:r>
              <w:rPr>
                <w:sz w:val="16"/>
                <w:lang w:val="tt-RU"/>
              </w:rPr>
              <w:t>ә районы, Яңа Александровка авылы,</w:t>
            </w:r>
          </w:p>
          <w:p w:rsidR="00F67C4F" w:rsidRDefault="00F67C4F" w:rsidP="00D315EF">
            <w:pPr>
              <w:pStyle w:val="a6"/>
              <w:rPr>
                <w:sz w:val="16"/>
              </w:rPr>
            </w:pPr>
            <w:r>
              <w:rPr>
                <w:sz w:val="16"/>
                <w:lang w:val="tt-RU"/>
              </w:rPr>
              <w:t>Үзәк</w:t>
            </w:r>
            <w:r>
              <w:rPr>
                <w:sz w:val="16"/>
              </w:rPr>
              <w:t xml:space="preserve"> урамы, 2а йорты,</w:t>
            </w:r>
          </w:p>
          <w:p w:rsidR="00F67C4F" w:rsidRPr="00CA4AC4" w:rsidRDefault="00F67C4F" w:rsidP="00D315EF">
            <w:pPr>
              <w:spacing w:after="0" w:line="240" w:lineRule="auto"/>
              <w:ind w:right="-100"/>
              <w:jc w:val="center"/>
              <w:rPr>
                <w:rFonts w:ascii="Tat Pragmatica" w:hAnsi="Tat Pragmatica"/>
              </w:rPr>
            </w:pPr>
            <w:r w:rsidRPr="00CA4AC4">
              <w:rPr>
                <w:rFonts w:ascii="Tat Pragmatica" w:hAnsi="Tat Pragmatica"/>
                <w:sz w:val="16"/>
              </w:rPr>
              <w:t xml:space="preserve">тел. </w:t>
            </w:r>
            <w:r>
              <w:rPr>
                <w:rFonts w:ascii="Tat Pragmatica" w:hAnsi="Tat Pragmatica"/>
                <w:sz w:val="16"/>
              </w:rPr>
              <w:t>5-60-46</w:t>
            </w:r>
          </w:p>
          <w:p w:rsidR="00F67C4F" w:rsidRDefault="00F67C4F" w:rsidP="00D315EF">
            <w:pPr>
              <w:spacing w:after="0" w:line="240" w:lineRule="auto"/>
              <w:rPr>
                <w:rFonts w:ascii="Tat Academy" w:hAnsi="Tat Academy"/>
                <w:sz w:val="24"/>
              </w:rPr>
            </w:pPr>
          </w:p>
          <w:p w:rsidR="00F67C4F" w:rsidRPr="00314E2C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lang w:val="tt-RU"/>
              </w:rPr>
            </w:pPr>
          </w:p>
        </w:tc>
        <w:tc>
          <w:tcPr>
            <w:tcW w:w="2118" w:type="dxa"/>
          </w:tcPr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</w:rPr>
            </w:pPr>
          </w:p>
        </w:tc>
        <w:tc>
          <w:tcPr>
            <w:tcW w:w="4261" w:type="dxa"/>
          </w:tcPr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sz w:val="16"/>
              </w:rPr>
            </w:pPr>
            <w:r w:rsidRPr="00CA4AC4">
              <w:rPr>
                <w:rFonts w:ascii="Tat Pragmatica" w:hAnsi="Tat Pragmatica"/>
                <w:sz w:val="16"/>
              </w:rPr>
              <w:t>4232</w:t>
            </w:r>
            <w:r>
              <w:rPr>
                <w:rFonts w:ascii="Tat Pragmatica" w:hAnsi="Tat Pragmatica"/>
                <w:sz w:val="16"/>
              </w:rPr>
              <w:t>20</w:t>
            </w:r>
            <w:r w:rsidRPr="00CA4AC4">
              <w:rPr>
                <w:rFonts w:ascii="Tat Pragmatica" w:hAnsi="Tat Pragmatica"/>
                <w:sz w:val="16"/>
              </w:rPr>
              <w:t>,</w:t>
            </w:r>
            <w:r>
              <w:rPr>
                <w:rFonts w:ascii="Tat Pragmatica" w:hAnsi="Tat Pragmatica"/>
                <w:sz w:val="16"/>
              </w:rPr>
              <w:t xml:space="preserve"> РТ,</w:t>
            </w:r>
            <w:r w:rsidRPr="00CA4AC4">
              <w:rPr>
                <w:rFonts w:ascii="Tat Pragmatica" w:hAnsi="Tat Pragmatica"/>
                <w:sz w:val="16"/>
              </w:rPr>
              <w:t xml:space="preserve"> </w:t>
            </w:r>
            <w:r>
              <w:rPr>
                <w:rFonts w:ascii="Tat Pragmatica" w:hAnsi="Tat Pragmatica"/>
                <w:sz w:val="16"/>
              </w:rPr>
              <w:t>Бугульминский район</w:t>
            </w:r>
            <w:r w:rsidRPr="00CA4AC4">
              <w:rPr>
                <w:rFonts w:ascii="Tat Pragmatica" w:hAnsi="Tat Pragmatica"/>
                <w:sz w:val="16"/>
              </w:rPr>
              <w:t xml:space="preserve">, </w:t>
            </w:r>
            <w:proofErr w:type="gramStart"/>
            <w:r>
              <w:rPr>
                <w:rFonts w:ascii="Tat Pragmatica" w:hAnsi="Tat Pragmatica"/>
                <w:sz w:val="16"/>
              </w:rPr>
              <w:t>с</w:t>
            </w:r>
            <w:proofErr w:type="gramEnd"/>
            <w:r>
              <w:rPr>
                <w:rFonts w:ascii="Tat Pragmatica" w:hAnsi="Tat Pragmatica"/>
                <w:sz w:val="16"/>
              </w:rPr>
              <w:t>. Новая Александровка,</w:t>
            </w:r>
          </w:p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sz w:val="16"/>
              </w:rPr>
            </w:pPr>
            <w:r w:rsidRPr="00CA4AC4">
              <w:rPr>
                <w:rFonts w:ascii="Tat Pragmatica" w:hAnsi="Tat Pragmatica"/>
                <w:sz w:val="16"/>
              </w:rPr>
              <w:t xml:space="preserve">улица </w:t>
            </w:r>
            <w:r>
              <w:rPr>
                <w:rFonts w:ascii="Tat Pragmatica" w:hAnsi="Tat Pragmatica"/>
                <w:sz w:val="16"/>
              </w:rPr>
              <w:t>Центральная</w:t>
            </w:r>
            <w:r w:rsidRPr="00CA4AC4">
              <w:rPr>
                <w:rFonts w:ascii="Tat Pragmatica" w:hAnsi="Tat Pragmatica"/>
                <w:sz w:val="16"/>
              </w:rPr>
              <w:t>, дом 2</w:t>
            </w:r>
            <w:r>
              <w:rPr>
                <w:rFonts w:ascii="Tat Pragmatica" w:hAnsi="Tat Pragmatica"/>
                <w:sz w:val="16"/>
              </w:rPr>
              <w:t xml:space="preserve">а, </w:t>
            </w:r>
          </w:p>
          <w:p w:rsidR="00F67C4F" w:rsidRPr="00CA4AC4" w:rsidRDefault="00F67C4F" w:rsidP="00D315EF">
            <w:pPr>
              <w:spacing w:after="0" w:line="240" w:lineRule="auto"/>
              <w:jc w:val="center"/>
              <w:rPr>
                <w:rFonts w:ascii="Tat Pragmatica" w:hAnsi="Tat Pragmatica"/>
                <w:lang w:val="tt-RU"/>
              </w:rPr>
            </w:pPr>
            <w:r w:rsidRPr="00CA4AC4">
              <w:rPr>
                <w:rFonts w:ascii="Tat Pragmatica" w:hAnsi="Tat Pragmatica"/>
                <w:sz w:val="16"/>
              </w:rPr>
              <w:t xml:space="preserve">тел. </w:t>
            </w:r>
            <w:r>
              <w:rPr>
                <w:rFonts w:ascii="Tat Pragmatica" w:hAnsi="Tat Pragmatica"/>
                <w:sz w:val="16"/>
              </w:rPr>
              <w:t>5-60-46</w:t>
            </w:r>
          </w:p>
          <w:p w:rsidR="00F67C4F" w:rsidRDefault="00F67C4F" w:rsidP="00D315EF">
            <w:pPr>
              <w:pStyle w:val="a6"/>
              <w:rPr>
                <w:rFonts w:ascii="Times New Roman" w:hAnsi="Times New Roman"/>
              </w:rPr>
            </w:pPr>
          </w:p>
          <w:p w:rsidR="00F67C4F" w:rsidRPr="00CA4AC4" w:rsidRDefault="00F67C4F" w:rsidP="00D315EF">
            <w:pPr>
              <w:pStyle w:val="a6"/>
            </w:pPr>
          </w:p>
        </w:tc>
      </w:tr>
    </w:tbl>
    <w:p w:rsidR="0014382B" w:rsidRPr="0014382B" w:rsidRDefault="0014382B" w:rsidP="001438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ПРИКАЗ</w:t>
      </w:r>
      <w:r w:rsidR="00F67C4F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 №82</w:t>
      </w:r>
    </w:p>
    <w:p w:rsidR="0014382B" w:rsidRPr="00F67C4F" w:rsidRDefault="00F67C4F" w:rsidP="00F67C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F67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 3</w:t>
      </w:r>
      <w:r w:rsidR="0014382B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F67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августа </w:t>
      </w:r>
      <w:r w:rsidR="0014382B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14382B" w:rsidRPr="00F67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4382B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             </w:t>
      </w:r>
      <w:r w:rsidRPr="00F67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14382B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7C4F" w:rsidRPr="0081435D" w:rsidRDefault="00F67C4F" w:rsidP="00F67C4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1435D">
        <w:rPr>
          <w:rFonts w:ascii="Times New Roman" w:eastAsia="Times New Roman" w:hAnsi="Times New Roman" w:cs="Times New Roman"/>
          <w:bCs/>
          <w:color w:val="000000"/>
          <w:lang w:eastAsia="ru-RU"/>
        </w:rPr>
        <w:t>«</w:t>
      </w:r>
      <w:r w:rsidR="0014382B" w:rsidRPr="00814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Об организации пропускного режима  в МБОУ </w:t>
      </w:r>
    </w:p>
    <w:p w:rsidR="00F67C4F" w:rsidRPr="0081435D" w:rsidRDefault="00F67C4F" w:rsidP="00F67C4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1435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Новоалександровская НОШ имени Героя Советского </w:t>
      </w:r>
    </w:p>
    <w:p w:rsidR="0014382B" w:rsidRPr="0014382B" w:rsidRDefault="00F67C4F" w:rsidP="00F67C4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435D">
        <w:rPr>
          <w:rFonts w:ascii="Times New Roman" w:eastAsia="Times New Roman" w:hAnsi="Times New Roman" w:cs="Times New Roman"/>
          <w:bCs/>
          <w:color w:val="000000"/>
          <w:lang w:eastAsia="ru-RU"/>
        </w:rPr>
        <w:t>Союза В.А.Медноногова»</w:t>
      </w:r>
      <w:r w:rsidR="0014382B" w:rsidRPr="0014382B">
        <w:rPr>
          <w:rFonts w:ascii="Times New Roman" w:eastAsia="Times New Roman" w:hAnsi="Times New Roman" w:cs="Times New Roman"/>
          <w:color w:val="000000"/>
          <w:lang w:eastAsia="ru-RU"/>
        </w:rPr>
        <w:t>       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       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поддержание порядка и реализации мер по защите персонала, обучающихся в период их нахождения на территории, в здании, сооружениях и упорядочения работы учреждения</w:t>
      </w:r>
    </w:p>
    <w:p w:rsidR="0014382B" w:rsidRPr="0014382B" w:rsidRDefault="0014382B" w:rsidP="001438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143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ПРИКАЗЫВАЮ:</w:t>
      </w:r>
    </w:p>
    <w:p w:rsidR="0014382B" w:rsidRPr="0014382B" w:rsidRDefault="0014382B" w:rsidP="00143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Утвердить ИНСТРУКЦИЮ «О пропускном режиме МБОУ </w:t>
      </w:r>
      <w:r w:rsidR="00F67C4F" w:rsidRPr="0081435D">
        <w:rPr>
          <w:rFonts w:ascii="Times New Roman" w:eastAsia="Times New Roman" w:hAnsi="Times New Roman" w:cs="Times New Roman"/>
          <w:color w:val="000000"/>
          <w:lang w:eastAsia="ru-RU"/>
        </w:rPr>
        <w:t xml:space="preserve">Новоалександровская НОШ имени Героя Советского Союза В.А.Медноногова </w:t>
      </w: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 (Приложение 1).</w:t>
      </w:r>
    </w:p>
    <w:p w:rsidR="00F67C4F" w:rsidRPr="0081435D" w:rsidRDefault="0014382B" w:rsidP="00143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Осуществлять пропускной режим в школе с 01.09.201</w:t>
      </w:r>
      <w:r w:rsidR="00F67C4F" w:rsidRPr="0081435D">
        <w:rPr>
          <w:rFonts w:ascii="Times New Roman" w:eastAsia="Times New Roman" w:hAnsi="Times New Roman" w:cs="Times New Roman"/>
          <w:color w:val="000000"/>
          <w:lang w:eastAsia="ru-RU"/>
        </w:rPr>
        <w:t xml:space="preserve">7 </w:t>
      </w: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г. в   соответствии с  Инструкцией «О пропускном режиме </w:t>
      </w:r>
      <w:r w:rsidR="00F67C4F"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</w:t>
      </w:r>
      <w:r w:rsidR="00F67C4F" w:rsidRPr="0081435D">
        <w:rPr>
          <w:rFonts w:ascii="Times New Roman" w:eastAsia="Times New Roman" w:hAnsi="Times New Roman" w:cs="Times New Roman"/>
          <w:color w:val="000000"/>
          <w:lang w:eastAsia="ru-RU"/>
        </w:rPr>
        <w:t>Новоалександровская НОШ имени Героя Советского Союза В.А.Медноногова</w:t>
      </w:r>
    </w:p>
    <w:p w:rsidR="0014382B" w:rsidRPr="0014382B" w:rsidRDefault="0014382B" w:rsidP="00143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Классным руководителям 1-</w:t>
      </w:r>
      <w:r w:rsidR="00F67C4F" w:rsidRPr="0081435D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классов довести Инструкцию  «О пропускном режиме </w:t>
      </w:r>
      <w:r w:rsidR="00F67C4F"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</w:t>
      </w:r>
      <w:r w:rsidR="00F67C4F" w:rsidRPr="0081435D">
        <w:rPr>
          <w:rFonts w:ascii="Times New Roman" w:eastAsia="Times New Roman" w:hAnsi="Times New Roman" w:cs="Times New Roman"/>
          <w:color w:val="000000"/>
          <w:lang w:eastAsia="ru-RU"/>
        </w:rPr>
        <w:t xml:space="preserve">Новоалександровская НОШ имени Героя Советского Союза В.А.Медноногова </w:t>
      </w: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до  сведения родителей (законных представителей) до 15.09.201</w:t>
      </w:r>
      <w:r w:rsidR="00F67C4F" w:rsidRPr="0081435D">
        <w:rPr>
          <w:rFonts w:ascii="Times New Roman" w:eastAsia="Times New Roman" w:hAnsi="Times New Roman" w:cs="Times New Roman"/>
          <w:color w:val="000000"/>
          <w:lang w:eastAsia="ru-RU"/>
        </w:rPr>
        <w:t>7</w:t>
      </w:r>
    </w:p>
    <w:p w:rsidR="0081435D" w:rsidRPr="0081435D" w:rsidRDefault="0014382B" w:rsidP="00143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Разместить Инструкцию</w:t>
      </w:r>
      <w:proofErr w:type="gramEnd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  «О пропускном режиме МБОУ </w:t>
      </w:r>
      <w:r w:rsidR="00F67C4F"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67C4F" w:rsidRPr="0081435D">
        <w:rPr>
          <w:rFonts w:ascii="Times New Roman" w:eastAsia="Times New Roman" w:hAnsi="Times New Roman" w:cs="Times New Roman"/>
          <w:color w:val="000000"/>
          <w:lang w:eastAsia="ru-RU"/>
        </w:rPr>
        <w:t>Новоалександровская НОШ имени Героя Советского Союза В.А.Медноногова</w:t>
      </w:r>
    </w:p>
    <w:p w:rsidR="0014382B" w:rsidRPr="0014382B" w:rsidRDefault="00F67C4F" w:rsidP="00143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435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4382B" w:rsidRPr="0014382B">
        <w:rPr>
          <w:rFonts w:ascii="Times New Roman" w:eastAsia="Times New Roman" w:hAnsi="Times New Roman" w:cs="Times New Roman"/>
          <w:color w:val="000000"/>
          <w:lang w:eastAsia="ru-RU"/>
        </w:rPr>
        <w:t>Организовать дежурств</w:t>
      </w:r>
      <w:r w:rsidRPr="0081435D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14382B"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педагогического состава во время образовательного процесса из дежурных учителей по графику.</w:t>
      </w:r>
    </w:p>
    <w:p w:rsidR="0014382B" w:rsidRPr="0014382B" w:rsidRDefault="0014382B" w:rsidP="00143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Организовать постоянный контроль за прилегающей к образовательной организации территории в течени</w:t>
      </w:r>
      <w:proofErr w:type="gramStart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учебного и внеурочного времени. Производить обход территории школы </w:t>
      </w:r>
      <w:proofErr w:type="gramStart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реже</w:t>
      </w:r>
      <w:proofErr w:type="gramEnd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 чем 3 раза в день: перед началом учебного процесса, во время пересмены и после окончания занятий.</w:t>
      </w:r>
    </w:p>
    <w:p w:rsidR="0014382B" w:rsidRPr="0014382B" w:rsidRDefault="0014382B" w:rsidP="00143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Обеспечить </w:t>
      </w:r>
      <w:proofErr w:type="gramStart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проведением массовых школьных мероприятий с привлечением родительской общественности с целью недопущения употребления психотропных веществ.</w:t>
      </w:r>
    </w:p>
    <w:p w:rsidR="0014382B" w:rsidRPr="0014382B" w:rsidRDefault="0014382B" w:rsidP="00143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Возложить ответственность за исполнение приказа:</w:t>
      </w:r>
    </w:p>
    <w:p w:rsidR="0014382B" w:rsidRPr="0014382B" w:rsidRDefault="00F67C4F" w:rsidP="0014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1435D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81435D" w:rsidRPr="0081435D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14382B" w:rsidRPr="0014382B">
        <w:rPr>
          <w:rFonts w:ascii="Times New Roman" w:eastAsia="Times New Roman" w:hAnsi="Times New Roman" w:cs="Times New Roman"/>
          <w:color w:val="000000"/>
          <w:lang w:eastAsia="ru-RU"/>
        </w:rPr>
        <w:t>. Контроль  исполнения приказа оставляю за собой.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 xml:space="preserve"> Директор </w:t>
      </w:r>
      <w:r w:rsidR="0081435D" w:rsidRPr="0081435D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школы</w:t>
      </w:r>
      <w:r w:rsidR="0081435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/</w:t>
      </w:r>
      <w:r w:rsidR="0081435D" w:rsidRPr="0081435D">
        <w:rPr>
          <w:rFonts w:ascii="Times New Roman" w:eastAsia="Times New Roman" w:hAnsi="Times New Roman" w:cs="Times New Roman"/>
          <w:color w:val="000000"/>
          <w:lang w:eastAsia="ru-RU"/>
        </w:rPr>
        <w:t>Мальцева Л.А.</w:t>
      </w:r>
      <w:r w:rsidR="0081435D">
        <w:rPr>
          <w:rFonts w:ascii="Times New Roman" w:eastAsia="Times New Roman" w:hAnsi="Times New Roman" w:cs="Times New Roman"/>
          <w:color w:val="000000"/>
          <w:lang w:eastAsia="ru-RU"/>
        </w:rPr>
        <w:t>/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С приказом работни</w:t>
      </w:r>
      <w:proofErr w:type="gramStart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к(</w:t>
      </w:r>
      <w:proofErr w:type="gramEnd"/>
      <w:r w:rsidRPr="0014382B">
        <w:rPr>
          <w:rFonts w:ascii="Times New Roman" w:eastAsia="Times New Roman" w:hAnsi="Times New Roman" w:cs="Times New Roman"/>
          <w:color w:val="000000"/>
          <w:lang w:eastAsia="ru-RU"/>
        </w:rPr>
        <w:t>и) ознакомлен(ы):</w:t>
      </w:r>
    </w:p>
    <w:p w:rsidR="0014382B" w:rsidRPr="0014382B" w:rsidRDefault="0014382B" w:rsidP="0081435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 </w:t>
      </w:r>
    </w:p>
    <w:p w:rsidR="0014382B" w:rsidRPr="0014382B" w:rsidRDefault="0014382B" w:rsidP="0081435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      </w:t>
      </w:r>
      <w:r w:rsidR="0081435D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Приложение 1</w:t>
      </w:r>
    </w:p>
    <w:p w:rsidR="0014382B" w:rsidRPr="0014382B" w:rsidRDefault="0014382B" w:rsidP="0014382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к приказу по школе</w:t>
      </w:r>
    </w:p>
    <w:p w:rsidR="0014382B" w:rsidRPr="0014382B" w:rsidRDefault="0014382B" w:rsidP="0014382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№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lang w:eastAsia="ru-RU"/>
        </w:rPr>
        <w:t>_</w:t>
      </w:r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lang w:eastAsia="ru-RU"/>
        </w:rPr>
        <w:t>82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lang w:eastAsia="ru-RU"/>
        </w:rPr>
        <w:t>_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от </w:t>
      </w:r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31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.0</w:t>
      </w:r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8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.201</w:t>
      </w:r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7 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г.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ИНСТРУКЦИЯ</w:t>
      </w:r>
    </w:p>
    <w:p w:rsidR="0014382B" w:rsidRPr="0014382B" w:rsidRDefault="0014382B" w:rsidP="001438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ОБ ОРГАНИЗАЦИИ ПРОПУСКНОГО РЕЖИМА МБОУ</w:t>
      </w:r>
    </w:p>
    <w:p w:rsidR="0081435D" w:rsidRDefault="0081435D" w:rsidP="0014382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</w:pPr>
      <w:r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Новоалександровская НОШ имени Героя Советского Союза В.А.Медноногова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14382B" w:rsidRPr="0014382B" w:rsidRDefault="0014382B" w:rsidP="001438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1. ОБЩИЕ ПОЛОЖЕНИЯ.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Настоящей Инструкцией  определяется организация и порядок осуществления пропускного режима в </w:t>
      </w:r>
      <w:r w:rsidR="0081435D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814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Новоалександровская НОШ имени Героя Советского Союза В.А.Медноногова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»,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  в школе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Пропускной режим </w:t>
      </w:r>
      <w:r w:rsidR="0081435D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814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Новоалександровская НОШ имени Героя Советского Союза В.А.Медноногова</w:t>
      </w:r>
      <w:r w:rsidR="0081435D"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осуществляется: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в учебное время  гардеробщиком, заведующим хозяйством или дежурным учителем -   с 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07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ч.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30_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мин. до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1</w:t>
      </w:r>
      <w:r w:rsidR="0081435D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7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 ч.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00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мин.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в ночное время, в выходные и праздничные дн</w:t>
      </w:r>
      <w:proofErr w:type="gramStart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и-</w:t>
      </w:r>
      <w:proofErr w:type="gramEnd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 сторожем   с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18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 ч.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00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мин. до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07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ч.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30_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мин.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Ответственным за организацию и обеспечение пропускного режима на территории МБОУ «</w:t>
      </w:r>
      <w:r w:rsidR="0081435D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814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Новоалександровская НОШ имени Героя Советского Союза В.А.Медноногова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»  назначается </w:t>
      </w:r>
      <w:r w:rsidR="0081435D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директором школы</w:t>
      </w:r>
    </w:p>
    <w:p w:rsidR="0014382B" w:rsidRPr="0014382B" w:rsidRDefault="0014382B" w:rsidP="001438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2. ОРГАНИЗАЦИЯ ПРОПУСКНОГО РЕЖИМА. 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2.1. Прием учащихся, работников школы и посетителей.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Вход обучающихся  в образовательное учреждение на учебные и </w:t>
      </w:r>
      <w:proofErr w:type="spellStart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внеучебные</w:t>
      </w:r>
      <w:proofErr w:type="spellEnd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занятия осуществляется самостоятельно    с 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07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ч.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30_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мин. до </w:t>
      </w:r>
      <w:r w:rsidR="0081435D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17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 ч. </w:t>
      </w:r>
      <w:r w:rsidRPr="0014382B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00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мин.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Педагогические работники, технический персонал МБОУ </w:t>
      </w:r>
      <w:proofErr w:type="spellStart"/>
      <w:r w:rsidR="0081435D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proofErr w:type="spellEnd"/>
      <w:r w:rsidR="0081435D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4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Новоалександровская НОШ имени Героя Советского Союза В.А.Медноногова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»,  пропускаются на территорию школы без записи в журнале регистрации посетителей</w:t>
      </w:r>
      <w:r w:rsidRPr="0014382B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Посетители (посторонние лица) пропускаются в школу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школы).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Посетитель, после записи его данных в журнале регистрации посетителей, перемещается по территории школы в сопровождении администратора, дежурного  педагогического работника, гардеробщика  или работника, к которому прибыл посетитель.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Пропуск посетителей в здание </w:t>
      </w:r>
      <w:r w:rsidR="0081435D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814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Новоалександровская НОШ имени Героя Советского Союза В.А.Медноногова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  во время учебных занятий допускается только с разрешения руководителя школы. Рабочие встречи родителей (законных представителей) с учителями, 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классными руководителями могут проводиться по согласованию с ними  в назначенное время только во второй  половине дня - после учебных занятий.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Посещение родителями (законными представителями) уроков, в соответствии с расписанием, осуществляется по предварительному письменному  согласованию с администрацией школы на основе заявления не позднее, чем за три дня до даты посещения. 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После окончания времени, отведенного для входа учащихся  на занятия или их выхода с занятий ответственное лицо (</w:t>
      </w:r>
      <w:r w:rsidR="0081435D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дежурный учитель</w:t>
      </w:r>
      <w:proofErr w:type="gramStart"/>
      <w:r w:rsidR="0081435D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,</w:t>
      </w:r>
      <w:proofErr w:type="gramEnd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администратор, сторож, ) обязано произвести осмотр помещений школы на предмет выявления посторонних, взрывоопасных и подозрительных предметов.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Нахождение  учащихся  в школе  после окончания   занятий и рабочего дня без соответствующего разрешения администрации  школы запрещается. 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Всякая торговля, реклама в помещениях школы и на её территории запрещена.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2.2. Осмотр вещей посетителей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При наличии у посетителей ручной клади </w:t>
      </w:r>
      <w:r w:rsidR="0081435D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дежурный учитель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предлагает добровольно предъявить содержимое ручной клади.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В случае отказа - вызывается администратор школы, посетителю предлагается подождать их у входа. При отказе предъявить содержимое ручной клади администратору посетитель не допускается в здание школы.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В случае, если посетитель, не предъявивший к осмотру ручную кладь, отказывается покинуть здание школы </w:t>
      </w:r>
      <w:r w:rsidR="0081435D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дежурный учитель</w:t>
      </w:r>
      <w:proofErr w:type="gramStart"/>
      <w:r w:rsidR="0081435D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,</w:t>
      </w:r>
      <w:proofErr w:type="gramEnd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либо другое ответственное лицо, оценив обстановку, информирует руководителя и действует по его указаниям, при необходимости вызывает представителя полиции, применяет средство тревожной сигнализации.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Данные о посетителях в обязательном порядке фиксируются в журнале регистрации посетителей.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Журнал регистрации посетителей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.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983"/>
        <w:gridCol w:w="997"/>
        <w:gridCol w:w="1503"/>
        <w:gridCol w:w="562"/>
        <w:gridCol w:w="662"/>
        <w:gridCol w:w="982"/>
        <w:gridCol w:w="1028"/>
        <w:gridCol w:w="952"/>
        <w:gridCol w:w="1091"/>
      </w:tblGrid>
      <w:tr w:rsidR="0014382B" w:rsidRPr="0014382B" w:rsidTr="0014382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№</w:t>
            </w:r>
          </w:p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записи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Дата</w:t>
            </w:r>
          </w:p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посещения ОУ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Ф.И.О.</w:t>
            </w:r>
          </w:p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посетителя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Время входа в ОУ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Время выхода из ОУ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Цель</w:t>
            </w:r>
          </w:p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посещения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К кому из работников ОУ прибыл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81435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 xml:space="preserve">Подпись </w:t>
            </w:r>
            <w:r w:rsidR="0081435D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дежурного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Примечания</w:t>
            </w:r>
          </w:p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(результат осмотра ручной клади)</w:t>
            </w:r>
          </w:p>
        </w:tc>
      </w:tr>
      <w:tr w:rsidR="0014382B" w:rsidRPr="0014382B" w:rsidTr="0014382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Verdana" w:eastAsia="Times New Roman" w:hAnsi="Verdana" w:cs="Arial"/>
                <w:sz w:val="18"/>
                <w:szCs w:val="18"/>
                <w:lang w:eastAsia="ru-RU"/>
              </w:rPr>
              <w:t>10</w:t>
            </w:r>
          </w:p>
        </w:tc>
      </w:tr>
      <w:tr w:rsidR="0014382B" w:rsidRPr="0014382B" w:rsidTr="0014382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2B" w:rsidRPr="0014382B" w:rsidRDefault="0014382B" w:rsidP="0014382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43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Журнал регистрации посетителей заводится в начале учебного года (1 сентября) и ведется до начала следующего учебного года (31августа).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Замена, изъятие страниц из журнала регистрации посетителей запрещены.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2.3. Пропуск автотранспорта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Обо всех случаях длительного нахождения не установленных транспортных средств  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</w:t>
      </w:r>
      <w:proofErr w:type="gramStart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ы(</w:t>
      </w:r>
      <w:proofErr w:type="gramEnd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лицо его замещающее) и при необходимости, по согласованию с руководителем образовательного учреждения (лицом его замещающем) информирует  районный орган внутренних дел.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3. ДОЛЖНОСТНЫЕ ОБЯЗАННОСТИ СОТРУДНИКОВ ОХРАНЫ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3.1. </w:t>
      </w:r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ежурный учитель долж</w:t>
      </w:r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е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н знать:</w:t>
      </w:r>
    </w:p>
    <w:p w:rsidR="0014382B" w:rsidRPr="0014382B" w:rsidRDefault="0014382B" w:rsidP="0014382B">
      <w:pPr>
        <w:spacing w:before="100" w:beforeAutospacing="1" w:after="100" w:afterAutospacing="1" w:line="240" w:lineRule="auto"/>
        <w:ind w:left="34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должностную инструкцию;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ind w:left="34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дств св</w:t>
      </w:r>
      <w:proofErr w:type="gramEnd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язи, пожаротушения, правила их использования и обслуживания;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ind w:left="34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общие условия и меры по обеспечению безопасности объекта, его уязвимые места;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ind w:left="34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порядок взаимодействия с правоохранительными органами, ус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softHyphen/>
        <w:t>ловия и правила применения спецсредств, внутренний рас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softHyphen/>
        <w:t>порядок школы, правила осмотра ручной клади и автотранспорта.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3.3.   </w:t>
      </w:r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Технический работник</w:t>
      </w:r>
      <w:proofErr w:type="gramStart"/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,</w:t>
      </w:r>
      <w:proofErr w:type="gramEnd"/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дежурный учитель  обязан: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- перед выходом  на дежурство  осуществить обход территории МБОУ </w:t>
      </w:r>
      <w:proofErr w:type="spellStart"/>
      <w:r w:rsidR="0081435D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proofErr w:type="spellEnd"/>
      <w:r w:rsidR="0081435D" w:rsidRPr="00143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4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Новоалександровская НОШ имени Героя Советского Союза В.А.Медноногова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», проверить наличие и исправность оборудования (согласно описи) и от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softHyphen/>
        <w:t>сутствие повреждений на внешнем ограждении, окнах, дверях;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проверить исправность работы технических средств контроля за обстановкой, сре</w:t>
      </w:r>
      <w:proofErr w:type="gramStart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дств св</w:t>
      </w:r>
      <w:proofErr w:type="gramEnd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81435D" w:rsidRDefault="0014382B" w:rsidP="0014382B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доложить о произведенной смене и выявленных недостатках, </w:t>
      </w:r>
      <w:r w:rsidR="0081435D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директору 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школы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осуществлять пропускной режим в школе в соответствии с настоящей Инструкцией;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- обеспечивать </w:t>
      </w:r>
      <w:proofErr w:type="gramStart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 складывающейся обстановкой на территории школы и прилегающей местности;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выявлять лиц, пытающихся в нарушение установленных правил проникнуть на территорию школы, совершить противоправные действия в отношении учащихся (воспитанников),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</w:t>
      </w:r>
      <w:proofErr w:type="gramStart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дств тр</w:t>
      </w:r>
      <w:proofErr w:type="gramEnd"/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евожной сигнализации подать сигнал правоохранительным органам, вызвать группу задержания и т.п.;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производить обход территории школы не реже чем 3 раза в день: перед началом учебного процесса, во время пересмены и после окончания занятий.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При необходимости осуществлять дополнительный осмотр территории и помещений.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в случае прибытия лиц для проверки несения охраны, должностное лицо, убедившись, что они имеют на это право, допускает их на объект и отвечает на поставленные вопросы.</w:t>
      </w:r>
    </w:p>
    <w:p w:rsidR="0081435D" w:rsidRDefault="0081435D" w:rsidP="0014382B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</w:pP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lastRenderedPageBreak/>
        <w:t>3.4.  </w:t>
      </w:r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Технический работник</w:t>
      </w:r>
      <w:proofErr w:type="gramStart"/>
      <w:r w:rsidR="0081435D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,</w:t>
      </w:r>
      <w:proofErr w:type="gramEnd"/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дежурный учитель  имеют право: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требовать от учащихся, персонала школы и посетителей соблюдения настоящего положения, правил внутреннего распорядка;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для выполнения своих служебных обязанностей пользоваться средствами связи и другим оборудованием, принадлежащим школе;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применить физическую силу при осуществлении задержания нарушителя  и вызывать полицию.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3.5.  </w:t>
      </w:r>
      <w:r w:rsidR="00E159D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Техническому работнику,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дежурному учителю</w:t>
      </w:r>
      <w:proofErr w:type="gramStart"/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  <w:r w:rsidR="00E159D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,</w:t>
      </w:r>
      <w:proofErr w:type="gramEnd"/>
      <w:r w:rsidR="00E159D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сторожу </w:t>
      </w:r>
      <w:r w:rsidRPr="0014382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запрещается: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покидать пост без разрешения  непосредственного руководителя, директора, в их отсутствие – дежурного администратора;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допускать на объект посторонних лиц с нарушением установленных правил;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разглашать посторонним лицам информацию об охраняемом объекте и порядке организации его охраны;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на рабочем месте употреблять спиртосодержащие напитки, слабоалкогольные коктейли, пиво, наркотические веще</w:t>
      </w: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softHyphen/>
        <w:t>ства, психотропные и токсические вещества;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сообщать персональные данные сотрудников и учащихся школы;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- отвлекаться от  объектов контроля;</w:t>
      </w:r>
    </w:p>
    <w:p w:rsidR="0014382B" w:rsidRPr="0014382B" w:rsidRDefault="0014382B" w:rsidP="001438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382B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 xml:space="preserve">Инструкцию составил ________         директор школы </w:t>
      </w:r>
      <w:r w:rsidR="00E159D2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Мальцева Л.А.</w:t>
      </w:r>
    </w:p>
    <w:p w:rsidR="001C6045" w:rsidRDefault="001C6045"/>
    <w:sectPr w:rsidR="001C6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 Pragma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t 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34881"/>
    <w:multiLevelType w:val="multilevel"/>
    <w:tmpl w:val="67B0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2B"/>
    <w:rsid w:val="0014382B"/>
    <w:rsid w:val="001C6045"/>
    <w:rsid w:val="0081435D"/>
    <w:rsid w:val="00833508"/>
    <w:rsid w:val="00D14C63"/>
    <w:rsid w:val="00E159D2"/>
    <w:rsid w:val="00F6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82B"/>
    <w:rPr>
      <w:b/>
      <w:bCs/>
    </w:rPr>
  </w:style>
  <w:style w:type="character" w:styleId="a5">
    <w:name w:val="Emphasis"/>
    <w:basedOn w:val="a0"/>
    <w:uiPriority w:val="20"/>
    <w:qFormat/>
    <w:rsid w:val="0014382B"/>
    <w:rPr>
      <w:i/>
      <w:iCs/>
    </w:rPr>
  </w:style>
  <w:style w:type="paragraph" w:styleId="a6">
    <w:name w:val="Body Text"/>
    <w:basedOn w:val="a"/>
    <w:link w:val="a7"/>
    <w:rsid w:val="00F67C4F"/>
    <w:pPr>
      <w:spacing w:after="0" w:line="240" w:lineRule="auto"/>
      <w:jc w:val="center"/>
    </w:pPr>
    <w:rPr>
      <w:rFonts w:ascii="Tat Pragmatica" w:eastAsia="Times New Roman" w:hAnsi="Tat Pragmatica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67C4F"/>
    <w:rPr>
      <w:rFonts w:ascii="Tat Pragmatica" w:eastAsia="Times New Roman" w:hAnsi="Tat Pragmatica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7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7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82B"/>
    <w:rPr>
      <w:b/>
      <w:bCs/>
    </w:rPr>
  </w:style>
  <w:style w:type="character" w:styleId="a5">
    <w:name w:val="Emphasis"/>
    <w:basedOn w:val="a0"/>
    <w:uiPriority w:val="20"/>
    <w:qFormat/>
    <w:rsid w:val="0014382B"/>
    <w:rPr>
      <w:i/>
      <w:iCs/>
    </w:rPr>
  </w:style>
  <w:style w:type="paragraph" w:styleId="a6">
    <w:name w:val="Body Text"/>
    <w:basedOn w:val="a"/>
    <w:link w:val="a7"/>
    <w:rsid w:val="00F67C4F"/>
    <w:pPr>
      <w:spacing w:after="0" w:line="240" w:lineRule="auto"/>
      <w:jc w:val="center"/>
    </w:pPr>
    <w:rPr>
      <w:rFonts w:ascii="Tat Pragmatica" w:eastAsia="Times New Roman" w:hAnsi="Tat Pragmatica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67C4F"/>
    <w:rPr>
      <w:rFonts w:ascii="Tat Pragmatica" w:eastAsia="Times New Roman" w:hAnsi="Tat Pragmatica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7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7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Гузяль</cp:lastModifiedBy>
  <cp:revision>2</cp:revision>
  <dcterms:created xsi:type="dcterms:W3CDTF">2018-05-24T11:08:00Z</dcterms:created>
  <dcterms:modified xsi:type="dcterms:W3CDTF">2018-05-24T11:08:00Z</dcterms:modified>
</cp:coreProperties>
</file>